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A" w:rsidRDefault="001339DA"/>
    <w:p w:rsidR="00BF36DB" w:rsidRPr="001A11C0" w:rsidRDefault="00BF36DB" w:rsidP="00BF36D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BF36DB" w:rsidRPr="00B95776" w:rsidRDefault="00BF36DB" w:rsidP="00BF36DB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Муниципальной программы</w:t>
      </w:r>
    </w:p>
    <w:p w:rsidR="00BF36DB" w:rsidRPr="006D3BDD" w:rsidRDefault="00BF36DB" w:rsidP="00BF36DB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>
        <w:rPr>
          <w:rFonts w:eastAsia="Calibri"/>
          <w:sz w:val="28"/>
          <w:szCs w:val="28"/>
        </w:rPr>
        <w:t>Чебаркульского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 w:rsidR="00AE199A">
        <w:rPr>
          <w:color w:val="000000"/>
          <w:sz w:val="28"/>
          <w:szCs w:val="28"/>
        </w:rPr>
        <w:t>на 2023-2025</w:t>
      </w:r>
      <w:r>
        <w:rPr>
          <w:color w:val="000000"/>
          <w:sz w:val="28"/>
          <w:szCs w:val="28"/>
        </w:rPr>
        <w:t xml:space="preserve"> годы.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A11C0">
        <w:rPr>
          <w:rFonts w:ascii="Times New Roman" w:hAnsi="Times New Roman"/>
          <w:sz w:val="24"/>
          <w:szCs w:val="24"/>
        </w:rPr>
        <w:t>(наименование проекта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1C0"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BF36DB" w:rsidRPr="001A11C0" w:rsidRDefault="00BF36DB" w:rsidP="00BF36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367F">
        <w:rPr>
          <w:rFonts w:ascii="Times New Roman" w:hAnsi="Times New Roman"/>
          <w:sz w:val="28"/>
          <w:szCs w:val="28"/>
        </w:rPr>
        <w:t>в период  проведе</w:t>
      </w:r>
      <w:r>
        <w:rPr>
          <w:rFonts w:ascii="Times New Roman" w:hAnsi="Times New Roman"/>
          <w:sz w:val="28"/>
          <w:szCs w:val="28"/>
        </w:rPr>
        <w:t>н</w:t>
      </w:r>
      <w:r w:rsidR="00AE199A">
        <w:rPr>
          <w:rFonts w:ascii="Times New Roman" w:hAnsi="Times New Roman"/>
          <w:sz w:val="28"/>
          <w:szCs w:val="28"/>
        </w:rPr>
        <w:t>ия общественного обсуждения с 29</w:t>
      </w:r>
      <w:r>
        <w:rPr>
          <w:rFonts w:ascii="Times New Roman" w:hAnsi="Times New Roman"/>
          <w:sz w:val="28"/>
          <w:szCs w:val="28"/>
        </w:rPr>
        <w:t xml:space="preserve"> сен</w:t>
      </w:r>
      <w:r w:rsidRPr="00A3367F">
        <w:rPr>
          <w:rFonts w:ascii="Times New Roman" w:hAnsi="Times New Roman"/>
          <w:sz w:val="28"/>
          <w:szCs w:val="28"/>
        </w:rPr>
        <w:t xml:space="preserve">тября по </w:t>
      </w:r>
      <w:r w:rsidR="00AE199A">
        <w:rPr>
          <w:rFonts w:ascii="Times New Roman" w:hAnsi="Times New Roman"/>
          <w:sz w:val="28"/>
          <w:szCs w:val="28"/>
        </w:rPr>
        <w:t>14</w:t>
      </w:r>
      <w:r w:rsidRPr="00A3367F">
        <w:rPr>
          <w:rFonts w:ascii="Times New Roman" w:hAnsi="Times New Roman"/>
          <w:sz w:val="28"/>
          <w:szCs w:val="28"/>
        </w:rPr>
        <w:t xml:space="preserve"> октября 20</w:t>
      </w:r>
      <w:r w:rsidR="00AE199A">
        <w:rPr>
          <w:rFonts w:ascii="Times New Roman" w:hAnsi="Times New Roman"/>
          <w:sz w:val="28"/>
          <w:szCs w:val="28"/>
        </w:rPr>
        <w:t>22</w:t>
      </w:r>
      <w:r w:rsidRPr="00A3367F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296"/>
        <w:gridCol w:w="2554"/>
        <w:gridCol w:w="1844"/>
        <w:gridCol w:w="2546"/>
      </w:tblGrid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6DB" w:rsidRPr="00173C28" w:rsidTr="00E263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B" w:rsidRPr="00173C28" w:rsidRDefault="00BF36DB" w:rsidP="00E26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6DB" w:rsidRDefault="00BF36DB" w:rsidP="00BF36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BF36DB" w:rsidRPr="001A11C0" w:rsidRDefault="00BF36DB" w:rsidP="00BF36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11C0">
        <w:rPr>
          <w:sz w:val="28"/>
          <w:szCs w:val="28"/>
        </w:rPr>
        <w:t>редложения принимаются в период общественного обсу</w:t>
      </w:r>
      <w:r>
        <w:rPr>
          <w:sz w:val="28"/>
          <w:szCs w:val="28"/>
        </w:rPr>
        <w:t xml:space="preserve">ждения по </w:t>
      </w:r>
      <w:r w:rsidRPr="00E9707A">
        <w:rPr>
          <w:sz w:val="28"/>
          <w:szCs w:val="28"/>
        </w:rPr>
        <w:t>вышеприведенной форме: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22FE5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 ч., перерыв на обед с 12-00 до 13-00 ч. </w:t>
      </w:r>
    </w:p>
    <w:p w:rsidR="00BF36DB" w:rsidRDefault="00BF36DB" w:rsidP="00BF36D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F36DB" w:rsidRDefault="00AE199A" w:rsidP="00BF36DB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отдела по обеспечению деятельности </w:t>
      </w:r>
      <w:r w:rsidR="00BF36DB">
        <w:rPr>
          <w:color w:val="000000"/>
          <w:sz w:val="28"/>
          <w:szCs w:val="28"/>
        </w:rPr>
        <w:t xml:space="preserve"> комиссии по делам несовершеннолетних и защите их прав администрации </w:t>
      </w:r>
      <w:proofErr w:type="spellStart"/>
      <w:r w:rsidR="00BF36DB">
        <w:rPr>
          <w:color w:val="000000"/>
          <w:sz w:val="28"/>
          <w:szCs w:val="28"/>
        </w:rPr>
        <w:t>Чебаркульского</w:t>
      </w:r>
      <w:proofErr w:type="spellEnd"/>
      <w:r w:rsidR="00BF36DB">
        <w:rPr>
          <w:color w:val="000000"/>
          <w:sz w:val="28"/>
          <w:szCs w:val="28"/>
        </w:rPr>
        <w:t xml:space="preserve"> городского округа.</w:t>
      </w:r>
    </w:p>
    <w:p w:rsidR="00BF36DB" w:rsidRDefault="00BF36DB" w:rsidP="00BF36DB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Ленина,13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199A" w:rsidRDefault="00AE199A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обеспечению деятельности</w:t>
      </w:r>
    </w:p>
    <w:p w:rsidR="00BF36DB" w:rsidRDefault="00BF36DB" w:rsidP="00BF36DB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F36DB" w:rsidRPr="00BF36DB" w:rsidRDefault="00BF36DB" w:rsidP="00BF36DB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F36DB" w:rsidRDefault="00BF36DB" w:rsidP="00BF36DB"/>
    <w:sectPr w:rsidR="00BF36DB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6DB"/>
    <w:rsid w:val="001339DA"/>
    <w:rsid w:val="0019132D"/>
    <w:rsid w:val="00AE199A"/>
    <w:rsid w:val="00B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F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F36DB"/>
  </w:style>
  <w:style w:type="character" w:customStyle="1" w:styleId="s3">
    <w:name w:val="s3"/>
    <w:basedOn w:val="a0"/>
    <w:rsid w:val="00BF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2022-09-29T11:08:00Z</dcterms:created>
  <dcterms:modified xsi:type="dcterms:W3CDTF">2022-09-29T11:08:00Z</dcterms:modified>
</cp:coreProperties>
</file>